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"/>
        <w:gridCol w:w="8462"/>
        <w:gridCol w:w="1385"/>
      </w:tblGrid>
      <w:tr>
        <w:trPr>
          <w:trHeight w:val="518" w:hRule="atLeast"/>
        </w:trPr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62"/>
            </w:tblGrid>
            <w:tr>
              <w:trPr>
                <w:trHeight w:val="440" w:hRule="atLeast"/>
              </w:trPr>
              <w:tc>
                <w:tcPr>
                  <w:tcW w:w="84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4682B4"/>
                      <w:sz w:val="40"/>
                    </w:rPr>
                    <w:t xml:space="preserve">Расписание с ценами за период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0" w:hRule="atLeast"/>
        </w:trPr>
        <w:tc>
          <w:tcPr>
            <w:tcW w:w="1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75"/>
            </w:tblGrid>
            <w:tr>
              <w:trPr>
                <w:trHeight w:val="362" w:hRule="atLeast"/>
              </w:trPr>
              <w:tc>
                <w:tcPr>
                  <w:tcW w:w="8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4682B4"/>
                      <w:sz w:val="28"/>
                    </w:rPr>
                    <w:t xml:space="preserve">c 8 февраля 2018 г. по 14 февраля 2018 г.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4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3"/>
              <w:gridCol w:w="903"/>
              <w:gridCol w:w="5436"/>
              <w:gridCol w:w="1233"/>
              <w:gridCol w:w="1372"/>
            </w:tblGrid>
            <w:tr>
              <w:trPr>
                <w:trHeight w:val="509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0"/>
                    </w:rPr>
                    <w:t xml:space="preserve">Время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0"/>
                    </w:rPr>
                    <w:t xml:space="preserve">начала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0"/>
                    </w:rPr>
                    <w:t xml:space="preserve">Время оконч.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0"/>
                    </w:rPr>
                    <w:t xml:space="preserve">Название фильма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0"/>
                    </w:rPr>
                    <w:t xml:space="preserve">Продолжи</w:t>
                  </w:r>
                  <w:r>
                    <w:rPr>
                      <w:rFonts w:ascii="Tahoma" w:hAnsi="Tahoma" w:eastAsia="Tahoma"/>
                      <w:b/>
                      <w:color w:val="FFFFFF"/>
                      <w:sz w:val="20"/>
                    </w:rPr>
                    <w:br/>
                    <w:t xml:space="preserve">тельность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b/>
                      <w:color w:val="FFFFFF"/>
                      <w:sz w:val="20"/>
                    </w:rPr>
                    <w:t xml:space="preserve">Стандартный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08 февраля 2018 г.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7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Зал: Красный зал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12:22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12:30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14:10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Плюшевый монстр 3D (6+)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14:20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15:42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18:16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18:25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19:47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19:55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22:21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09 февраля 2018 г.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7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Зал: Красный зал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12:22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12:30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14:10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Плюшевый монстр 3D (6+)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14:20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15:42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18:16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18:25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19:47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19:55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22:21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10 февраля 2018 г.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7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Зал: Красный зал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13:22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13:30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15:10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Плюшевый монстр 3D (6+)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15:20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16:42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19:16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19:25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20:47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20:55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23:21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11 февраля 2018 г.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7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Зал: Красный зал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13:22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13:30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15:10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Плюшевый монстр 3D (6+)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15:20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16:42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16:50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19:16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19:25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20:47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20:55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23:21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12 февраля 2018 г.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7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Зал: Красный зал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12:22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12:30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14:10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Плюшевый монстр 3D (6+)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14:20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15:42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18:16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18:25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19:47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19:55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22:21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13 февраля 2018 г.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7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Зал: Красный зал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12:22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12:30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14:10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Плюшевый монстр 3D (6+)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14:20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15:42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18:16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18:25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19:47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19:55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22:21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14 февраля 2018 г.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7" w:hRule="atLeast"/>
              </w:trPr>
              <w:tc>
                <w:tcPr>
                  <w:tcW w:w="903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b/>
                      <w:color w:val="000000"/>
                      <w:sz w:val="20"/>
                    </w:rPr>
                    <w:t xml:space="preserve">Зал: Красный зал</w:t>
                  </w:r>
                </w:p>
              </w:tc>
              <w:tc>
                <w:tcPr>
                  <w:tcW w:w="90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4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33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9:55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МУЛЬТ в кино. Выпуск №68. Добро пожаловать! 2D (0+)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55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10:00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11:40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Плюшевый монстр 3D (6+)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100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11:50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13:12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150,00р.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13:20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14:42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14:50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17:16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17:25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18:47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Женщины против мужчин: Крымские каникулы 2D (16+)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82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18:55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20:58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Лёд 2D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123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21:05</w:t>
                  </w:r>
                </w:p>
              </w:tc>
              <w:tc>
                <w:tcPr>
                  <w:tcW w:w="90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23:31</w:t>
                  </w:r>
                </w:p>
              </w:tc>
              <w:tc>
                <w:tcPr>
                  <w:tcW w:w="54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Охота на воров 2D (18+)</w:t>
                  </w:r>
                </w:p>
              </w:tc>
              <w:tc>
                <w:tcPr>
                  <w:tcW w:w="123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146</w:t>
                  </w:r>
                </w:p>
              </w:tc>
              <w:tc>
                <w:tcPr>
                  <w:tcW w:w="13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eastAsia="Tahoma"/>
                      <w:color w:val="000000"/>
                      <w:sz w:val="20"/>
                    </w:rPr>
                    <w:t xml:space="preserve">220,00р.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5840" w:h="12240"/>
      <w:pgMar w:top="1440" w:right="1440" w:bottom="1440" w:left="144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ScheduleWithPrices</dc:title>
</cp:coreProperties>
</file>